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59" w:rsidRDefault="00A92B59" w:rsidP="000C63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</w:rPr>
      </w:pPr>
    </w:p>
    <w:p w:rsidR="00A92B59" w:rsidRDefault="00A92B59" w:rsidP="00A92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</w:rPr>
        <w:t>Игры на развитие связной речи</w:t>
      </w:r>
    </w:p>
    <w:p w:rsidR="000C6381" w:rsidRPr="00B707A1" w:rsidRDefault="000C6381" w:rsidP="000C63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Птицына И.А., учитель -логопед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     </w:t>
      </w:r>
      <w:r w:rsidRPr="00910F1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Вспомни случай</w:t>
      </w:r>
    </w:p>
    <w:p w:rsidR="000C6381" w:rsidRPr="00910F1C" w:rsidRDefault="000C6381" w:rsidP="000C63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рождения... По очереди рассказывайте друг другу, что видели, что делали. Припоминайте как можно больше деталей — до тех пор, пока уже не сможете ничего добавить к сказанному.</w:t>
      </w:r>
    </w:p>
    <w:p w:rsidR="000C6381" w:rsidRPr="00910F1C" w:rsidRDefault="000C6381" w:rsidP="000C63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Бюро путешествий</w:t>
      </w:r>
    </w:p>
    <w:p w:rsidR="000C6381" w:rsidRPr="00910F1C" w:rsidRDefault="000C6381" w:rsidP="000C63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Каждый день вы с ребенком отправляетесь по обычному маршруту — в магазин или детский сад. А что, если попробовать разнообразить свои будни? Представьте, что вы отправляетесь в увлекательное путешествие. Обсудите вместе с ребенком,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</w:p>
    <w:p w:rsidR="000C6381" w:rsidRPr="00910F1C" w:rsidRDefault="000C6381" w:rsidP="000C63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Мой репортаж</w:t>
      </w:r>
    </w:p>
    <w:p w:rsidR="000C6381" w:rsidRPr="00910F1C" w:rsidRDefault="000C6381" w:rsidP="000C63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— реальные или вымышленные — им воспроизводятся.</w:t>
      </w:r>
    </w:p>
    <w:p w:rsidR="000C6381" w:rsidRPr="00910F1C" w:rsidRDefault="000C6381" w:rsidP="000C63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Чем закончилось?</w:t>
      </w:r>
    </w:p>
    <w:p w:rsidR="000C6381" w:rsidRPr="00910F1C" w:rsidRDefault="000C6381" w:rsidP="000C638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10F1C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910F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Одним из способов развития связной речи может стать </w:t>
      </w:r>
      <w:r w:rsidRPr="00910F1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просмотр мультфильмов.</w:t>
      </w:r>
      <w:r w:rsidRPr="00910F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Начните вместе с малышом смотреть интересный мультфильм, а на самом захватывающем месте "вспомните"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/>
          <w:sz w:val="24"/>
          <w:szCs w:val="24"/>
        </w:rPr>
        <w:t>«Скажи какой»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 xml:space="preserve">  Учить выделять и называть признаки предмета.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Взрослый достает из коробки предметы, называет их («Это груша», а ребенок называет признаки («Она желтая, мягкая, вкусная». «Это помидор». — «Он красный, круглый, спелый, сочный». «Это огурец». — «Он. продолговатый, зеленый, хрустящий») 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/>
          <w:sz w:val="24"/>
          <w:szCs w:val="24"/>
        </w:rPr>
        <w:t xml:space="preserve"> «Кто назовет больше действий»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подобрать глаголы, обозначающие действия.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-Что можно делать с цветами?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(Рвать, сажать, поливать, смотреть, любоваться, дарить, нюхать, ставить в вазу.)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Что делает дворник?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(Подметает, убирает, поливает цветы, чистит дорожки от снега, посыпает их песком.)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Что делает самолет?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(Летит, гудит, поднимается, взлетает, садится.)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Что можно делать с куклой?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(Играть, гулять, кормить, лечить, купать, наряжать.)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За каждый правильный ответ ребенку дается цветная ленточка. Побеждает тот, кто наберет ленточки всех расцветок.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b/>
          <w:sz w:val="24"/>
          <w:szCs w:val="24"/>
        </w:rPr>
        <w:t>«Где что можно делать»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 xml:space="preserve">   Активизация глаголов, употребляющихся в определенной ситуации.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- Что можно делать в лесу?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(Гулять, собирать грибы, ягоды, слушать птиц, отдыхать.)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Что можно делать на реке? (Купаться, нырять, загорать, кататься на лодке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(катере, теплоходе, ловить рыбу.)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F1C">
        <w:rPr>
          <w:rFonts w:ascii="Times New Roman" w:eastAsia="Times New Roman" w:hAnsi="Times New Roman" w:cs="Times New Roman"/>
          <w:b/>
          <w:sz w:val="24"/>
          <w:szCs w:val="24"/>
        </w:rPr>
        <w:t>«Найди точное слово»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 xml:space="preserve">   Учить детей точно называть предмет, его качества и действия.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- Узнай, о каком предмете я говорю: «Круглое, сладкое, румяное — что это? »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(Предметы могут отличаться друг от друга не только по вкусу, но и по величине, цвету, форме) 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- Дополни другими словами то, что я начну: снег белый, холодный.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(еще какой)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. Сахар сладкий, а лимон.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(кислый)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. Весной погода теплая, а зимой.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(холодная)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-Назови, какие вещи в комнате круглые, высокие, низкие.</w:t>
      </w:r>
    </w:p>
    <w:p w:rsidR="000C6381" w:rsidRPr="00910F1C" w:rsidRDefault="000C6381" w:rsidP="000C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10F1C">
        <w:rPr>
          <w:rFonts w:ascii="Times New Roman" w:eastAsia="Times New Roman" w:hAnsi="Times New Roman" w:cs="Times New Roman"/>
          <w:sz w:val="24"/>
          <w:szCs w:val="24"/>
        </w:rPr>
        <w:t>-Вспомни, кто из животных как передвигается. Ворона. (летает, рыба.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(плавает)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, кузнечик.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(прыгает)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, уж.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(ползает) .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Кто из животных как голос подает? Петух.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(кукарекает,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тигр.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(рычит)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, мышь.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(пищит)</w:t>
      </w:r>
      <w:r w:rsidRPr="00910F1C">
        <w:rPr>
          <w:rFonts w:ascii="Times New Roman" w:eastAsia="Times New Roman" w:hAnsi="Times New Roman" w:cs="Times New Roman"/>
          <w:sz w:val="24"/>
          <w:szCs w:val="24"/>
        </w:rPr>
        <w:t> , корова. </w:t>
      </w:r>
      <w:r w:rsidRPr="00910F1C">
        <w:rPr>
          <w:rFonts w:ascii="Times New Roman" w:eastAsia="Times New Roman" w:hAnsi="Times New Roman" w:cs="Times New Roman"/>
          <w:i/>
          <w:iCs/>
          <w:sz w:val="24"/>
          <w:szCs w:val="24"/>
        </w:rPr>
        <w:t>(мычит) .</w:t>
      </w:r>
    </w:p>
    <w:p w:rsidR="00EC59C9" w:rsidRPr="00A92B59" w:rsidRDefault="000C6381" w:rsidP="00A92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10F1C">
        <w:rPr>
          <w:noProof/>
          <w:sz w:val="24"/>
          <w:szCs w:val="24"/>
        </w:rPr>
        <w:drawing>
          <wp:inline distT="0" distB="0" distL="0" distR="0">
            <wp:extent cx="6315075" cy="1057275"/>
            <wp:effectExtent l="19050" t="0" r="9525" b="0"/>
            <wp:docPr id="4" name="Рисунок 23" descr="http://logoped-v-spb.my1.ru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ogoped-v-spb.my1.ru/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35" cy="105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9C9" w:rsidRPr="00A92B59" w:rsidSect="00A92B59">
      <w:pgSz w:w="11906" w:h="16838"/>
      <w:pgMar w:top="28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381"/>
    <w:rsid w:val="000C6381"/>
    <w:rsid w:val="00A92B59"/>
    <w:rsid w:val="00E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69201-732E-4F76-B603-33BAFC9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2024-12-03T13:52:00Z</dcterms:created>
  <dcterms:modified xsi:type="dcterms:W3CDTF">2024-12-04T06:12:00Z</dcterms:modified>
</cp:coreProperties>
</file>